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7E" w:rsidRPr="009276F8" w:rsidRDefault="00F72FD8" w:rsidP="0005337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4B70C" wp14:editId="077F39EE">
                <wp:simplePos x="0" y="0"/>
                <wp:positionH relativeFrom="margin">
                  <wp:posOffset>88265</wp:posOffset>
                </wp:positionH>
                <wp:positionV relativeFrom="paragraph">
                  <wp:posOffset>1268730</wp:posOffset>
                </wp:positionV>
                <wp:extent cx="6276975" cy="895350"/>
                <wp:effectExtent l="0" t="0" r="28575" b="1905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337E" w:rsidRPr="00D97AAC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97AAC"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</w:rPr>
                              <w:t>Ministero dell’ Istruzione dell’Università e della Ricerca</w:t>
                            </w:r>
                          </w:p>
                          <w:p w:rsidR="0005337E" w:rsidRPr="00D97AAC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97AAC"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</w:rPr>
                              <w:t>Ufficio Scolastico regionale per la Lombardia</w:t>
                            </w:r>
                          </w:p>
                          <w:p w:rsidR="0005337E" w:rsidRPr="00D97AAC" w:rsidRDefault="0005337E" w:rsidP="0005337E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97AAC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Istituto Comprensivo Statale  "</w:t>
                            </w:r>
                            <w:r w:rsidRPr="00D97AAC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L. DA VINCI</w:t>
                            </w:r>
                            <w:r w:rsidRPr="00D97AAC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05337E" w:rsidRPr="00D97AAC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D97AA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 xml:space="preserve"> L. Da Vinci, 73  -  20812 Limbiate (MB) - tel. 02/99055908</w:t>
                            </w:r>
                          </w:p>
                          <w:p w:rsidR="0005337E" w:rsidRPr="00631D06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31D06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Cod. mecc. MIIC8GC005 – Codice  Fiscale  83011180151</w:t>
                            </w:r>
                          </w:p>
                          <w:p w:rsidR="0005337E" w:rsidRPr="00631D06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color w:val="0070C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31D06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 xml:space="preserve">E mail </w:t>
                            </w:r>
                            <w:hyperlink r:id="rId7" w:history="1">
                              <w:r w:rsidRPr="00631D06">
                                <w:rPr>
                                  <w:rStyle w:val="Collegamentoipertestuale"/>
                                  <w:rFonts w:ascii="Verdana" w:hAnsi="Verdana" w:cs="Arial"/>
                                  <w:sz w:val="14"/>
                                  <w:szCs w:val="14"/>
                                </w:rPr>
                                <w:t>limbiatesms@gmail.com</w:t>
                              </w:r>
                            </w:hyperlink>
                            <w:r w:rsidRPr="00631D06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 xml:space="preserve"> - E mail </w:t>
                            </w:r>
                            <w:hyperlink r:id="rId8" w:history="1">
                              <w:r w:rsidR="00930EE6" w:rsidRPr="00631D06">
                                <w:rPr>
                                  <w:rStyle w:val="Collegamentoipertestuale"/>
                                  <w:rFonts w:ascii="Verdana" w:hAnsi="Verdana" w:cs="Arial"/>
                                  <w:sz w:val="14"/>
                                  <w:szCs w:val="14"/>
                                </w:rPr>
                                <w:t>MIIC8GC005@ISTRUZIONE.IT</w:t>
                              </w:r>
                            </w:hyperlink>
                          </w:p>
                          <w:p w:rsidR="0005337E" w:rsidRPr="00631D06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</w:pPr>
                            <w:r w:rsidRPr="00631D06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Sito Internet: www. leolimbiate.it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4B70C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6.95pt;margin-top:99.9pt;width:494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" filled="f" strokeweight=".5pt">
                <v:textbox>
                  <w:txbxContent>
                    <w:p w:rsidR="0005337E" w:rsidRPr="00D97AAC" w:rsidRDefault="0005337E" w:rsidP="0005337E">
                      <w:pPr>
                        <w:jc w:val="center"/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</w:rPr>
                      </w:pPr>
                      <w:r w:rsidRPr="00D97AAC"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</w:rPr>
                        <w:t>Ministero dell’ Istruzione dell’Università e della Ricerca</w:t>
                      </w:r>
                    </w:p>
                    <w:p w:rsidR="0005337E" w:rsidRPr="00D97AAC" w:rsidRDefault="0005337E" w:rsidP="0005337E">
                      <w:pPr>
                        <w:jc w:val="center"/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</w:rPr>
                      </w:pPr>
                      <w:r w:rsidRPr="00D97AAC"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</w:rPr>
                        <w:t>Ufficio Scolastico regionale per la Lombardia</w:t>
                      </w:r>
                    </w:p>
                    <w:p w:rsidR="0005337E" w:rsidRPr="00D97AAC" w:rsidRDefault="0005337E" w:rsidP="0005337E">
                      <w:pPr>
                        <w:tabs>
                          <w:tab w:val="left" w:pos="1560"/>
                        </w:tabs>
                        <w:jc w:val="center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D97AAC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Istituto Comprensivo Statale  "</w:t>
                      </w:r>
                      <w:r w:rsidRPr="00D97AAC">
                        <w:rPr>
                          <w:rFonts w:ascii="Verdana" w:hAnsi="Verdana" w:cs="Arial"/>
                          <w:b/>
                          <w:bCs/>
                          <w:i/>
                          <w:sz w:val="16"/>
                          <w:szCs w:val="16"/>
                        </w:rPr>
                        <w:t>L. DA VINCI</w:t>
                      </w:r>
                      <w:r w:rsidRPr="00D97AAC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"</w:t>
                      </w:r>
                    </w:p>
                    <w:p w:rsidR="0005337E" w:rsidRPr="00D97AAC" w:rsidRDefault="0005337E" w:rsidP="0005337E">
                      <w:pPr>
                        <w:jc w:val="center"/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</w:pPr>
                      <w:r w:rsidRPr="00D97AAC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 xml:space="preserve"> L. Da Vinci, 73  -  20812 Limbiate (MB) - tel. 02/99055908</w:t>
                      </w:r>
                    </w:p>
                    <w:p w:rsidR="0005337E" w:rsidRPr="00631D06" w:rsidRDefault="0005337E" w:rsidP="0005337E">
                      <w:pPr>
                        <w:jc w:val="center"/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631D06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Cod. mecc. MIIC8GC005 – Codice  Fiscale  83011180151</w:t>
                      </w:r>
                    </w:p>
                    <w:p w:rsidR="0005337E" w:rsidRPr="00631D06" w:rsidRDefault="0005337E" w:rsidP="0005337E">
                      <w:pPr>
                        <w:jc w:val="center"/>
                        <w:rPr>
                          <w:rFonts w:ascii="Verdana" w:hAnsi="Verdana" w:cs="Arial"/>
                          <w:color w:val="0070C0"/>
                          <w:sz w:val="14"/>
                          <w:szCs w:val="14"/>
                          <w:u w:val="single"/>
                        </w:rPr>
                      </w:pPr>
                      <w:r w:rsidRPr="00631D06">
                        <w:rPr>
                          <w:rFonts w:ascii="Verdana" w:hAnsi="Verdana" w:cs="Arial"/>
                          <w:sz w:val="14"/>
                          <w:szCs w:val="14"/>
                        </w:rPr>
                        <w:t xml:space="preserve">E mail </w:t>
                      </w:r>
                      <w:hyperlink r:id="rId9" w:history="1">
                        <w:r w:rsidRPr="00631D06">
                          <w:rPr>
                            <w:rStyle w:val="Collegamentoipertestuale"/>
                            <w:rFonts w:ascii="Verdana" w:hAnsi="Verdana" w:cs="Arial"/>
                            <w:sz w:val="14"/>
                            <w:szCs w:val="14"/>
                          </w:rPr>
                          <w:t>limbiatesms@gmail.com</w:t>
                        </w:r>
                      </w:hyperlink>
                      <w:r w:rsidRPr="00631D06">
                        <w:rPr>
                          <w:rFonts w:ascii="Verdana" w:hAnsi="Verdana" w:cs="Arial"/>
                          <w:sz w:val="14"/>
                          <w:szCs w:val="14"/>
                        </w:rPr>
                        <w:t xml:space="preserve"> - E mail </w:t>
                      </w:r>
                      <w:hyperlink r:id="rId10" w:history="1">
                        <w:r w:rsidR="00930EE6" w:rsidRPr="00631D06">
                          <w:rPr>
                            <w:rStyle w:val="Collegamentoipertestuale"/>
                            <w:rFonts w:ascii="Verdana" w:hAnsi="Verdana" w:cs="Arial"/>
                            <w:sz w:val="14"/>
                            <w:szCs w:val="14"/>
                          </w:rPr>
                          <w:t>MIIC8GC005@ISTRUZIONE.IT</w:t>
                        </w:r>
                      </w:hyperlink>
                    </w:p>
                    <w:p w:rsidR="0005337E" w:rsidRPr="00631D06" w:rsidRDefault="0005337E" w:rsidP="0005337E">
                      <w:pPr>
                        <w:jc w:val="center"/>
                        <w:rPr>
                          <w:rFonts w:ascii="Verdana" w:hAnsi="Verdana" w:cs="Arial"/>
                          <w:sz w:val="14"/>
                          <w:szCs w:val="14"/>
                        </w:rPr>
                      </w:pPr>
                      <w:r w:rsidRPr="00631D06">
                        <w:rPr>
                          <w:rFonts w:ascii="Verdana" w:hAnsi="Verdana" w:cs="Arial"/>
                          <w:sz w:val="14"/>
                          <w:szCs w:val="14"/>
                        </w:rPr>
                        <w:t>Sito Internet: www. leolimbiate.it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EE6">
        <w:rPr>
          <w:rFonts w:ascii="Verdana" w:hAnsi="Verdan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45F07A8" wp14:editId="4CB56237">
            <wp:simplePos x="0" y="0"/>
            <wp:positionH relativeFrom="column">
              <wp:posOffset>880110</wp:posOffset>
            </wp:positionH>
            <wp:positionV relativeFrom="paragraph">
              <wp:posOffset>1335405</wp:posOffset>
            </wp:positionV>
            <wp:extent cx="512838" cy="504825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38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37E" w:rsidRPr="00381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774902" wp14:editId="0D38A19B">
            <wp:extent cx="6315075" cy="923925"/>
            <wp:effectExtent l="0" t="0" r="9525" b="9525"/>
            <wp:docPr id="1" name="Immagine 1" descr="banner-pon-20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-pon-2014-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3029"/>
        <w:gridCol w:w="4100"/>
        <w:gridCol w:w="2794"/>
      </w:tblGrid>
      <w:tr w:rsidR="00E0455A" w:rsidRPr="00E0455A" w:rsidTr="00D97AAC">
        <w:tc>
          <w:tcPr>
            <w:tcW w:w="3029" w:type="dxa"/>
            <w:shd w:val="pct20" w:color="auto" w:fill="auto"/>
          </w:tcPr>
          <w:p w:rsidR="00E0455A" w:rsidRPr="00D97AAC" w:rsidRDefault="00E0455A" w:rsidP="00E045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AAC">
              <w:rPr>
                <w:rFonts w:ascii="Arial" w:hAnsi="Arial" w:cs="Arial"/>
                <w:sz w:val="18"/>
                <w:szCs w:val="18"/>
              </w:rPr>
              <w:t>Sottoazione</w:t>
            </w:r>
          </w:p>
        </w:tc>
        <w:tc>
          <w:tcPr>
            <w:tcW w:w="4100" w:type="dxa"/>
            <w:shd w:val="pct20" w:color="auto" w:fill="auto"/>
          </w:tcPr>
          <w:p w:rsidR="00E0455A" w:rsidRPr="00D97AAC" w:rsidRDefault="00E0455A" w:rsidP="00E045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AAC">
              <w:rPr>
                <w:rFonts w:ascii="Arial" w:hAnsi="Arial" w:cs="Arial"/>
                <w:sz w:val="18"/>
                <w:szCs w:val="18"/>
              </w:rPr>
              <w:t>Codice identificativo Progetto</w:t>
            </w:r>
          </w:p>
        </w:tc>
        <w:tc>
          <w:tcPr>
            <w:tcW w:w="2794" w:type="dxa"/>
            <w:shd w:val="pct20" w:color="auto" w:fill="auto"/>
          </w:tcPr>
          <w:p w:rsidR="00E0455A" w:rsidRPr="00D97AAC" w:rsidRDefault="00E0455A" w:rsidP="00E045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AAC">
              <w:rPr>
                <w:rFonts w:ascii="Arial" w:hAnsi="Arial" w:cs="Arial"/>
                <w:sz w:val="18"/>
                <w:szCs w:val="18"/>
              </w:rPr>
              <w:t>Titolo modulo</w:t>
            </w:r>
          </w:p>
        </w:tc>
      </w:tr>
      <w:tr w:rsidR="00E0455A" w:rsidRPr="00E0455A" w:rsidTr="00D97AAC">
        <w:tc>
          <w:tcPr>
            <w:tcW w:w="3029" w:type="dxa"/>
            <w:vAlign w:val="center"/>
          </w:tcPr>
          <w:p w:rsidR="00E0455A" w:rsidRPr="00D97AAC" w:rsidRDefault="00E0455A" w:rsidP="00E0455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7AAC">
              <w:rPr>
                <w:rFonts w:ascii="Arial" w:hAnsi="Arial" w:cs="Arial"/>
                <w:b/>
                <w:sz w:val="18"/>
                <w:szCs w:val="18"/>
              </w:rPr>
              <w:t>10.8.1.A1</w:t>
            </w:r>
          </w:p>
        </w:tc>
        <w:tc>
          <w:tcPr>
            <w:tcW w:w="4100" w:type="dxa"/>
            <w:vAlign w:val="center"/>
          </w:tcPr>
          <w:p w:rsidR="00E0455A" w:rsidRPr="00D97AAC" w:rsidRDefault="00E0455A" w:rsidP="00E0455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7AAC">
              <w:rPr>
                <w:rFonts w:ascii="Arial" w:hAnsi="Arial" w:cs="Arial"/>
                <w:b/>
                <w:sz w:val="18"/>
                <w:szCs w:val="18"/>
              </w:rPr>
              <w:t>10.8.1.A1-FESRPON-LO-2015-448</w:t>
            </w:r>
          </w:p>
        </w:tc>
        <w:tc>
          <w:tcPr>
            <w:tcW w:w="2794" w:type="dxa"/>
            <w:vAlign w:val="center"/>
          </w:tcPr>
          <w:p w:rsidR="00E0455A" w:rsidRPr="00D97AAC" w:rsidRDefault="00E0455A" w:rsidP="00E0455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7AAC">
              <w:rPr>
                <w:rFonts w:ascii="Arial" w:hAnsi="Arial" w:cs="Arial"/>
                <w:b/>
                <w:sz w:val="18"/>
                <w:szCs w:val="18"/>
              </w:rPr>
              <w:t>Noi in rete</w:t>
            </w:r>
          </w:p>
        </w:tc>
      </w:tr>
    </w:tbl>
    <w:p w:rsidR="009867D9" w:rsidRDefault="00E03811" w:rsidP="009867D9">
      <w:pPr>
        <w:rPr>
          <w:sz w:val="24"/>
          <w:szCs w:val="24"/>
        </w:rPr>
      </w:pPr>
      <w:r>
        <w:rPr>
          <w:sz w:val="24"/>
          <w:szCs w:val="24"/>
        </w:rPr>
        <w:t xml:space="preserve">Prot. n. </w:t>
      </w:r>
      <w:r w:rsidR="00D714F1">
        <w:rPr>
          <w:sz w:val="24"/>
          <w:szCs w:val="24"/>
        </w:rPr>
        <w:t>2156</w:t>
      </w:r>
      <w:r>
        <w:rPr>
          <w:sz w:val="24"/>
          <w:szCs w:val="24"/>
        </w:rPr>
        <w:t xml:space="preserve"> /A</w:t>
      </w:r>
      <w:r w:rsidR="001C7241">
        <w:rPr>
          <w:sz w:val="24"/>
          <w:szCs w:val="24"/>
        </w:rPr>
        <w:t>14</w:t>
      </w:r>
      <w:r w:rsidR="00D31064">
        <w:rPr>
          <w:sz w:val="24"/>
          <w:szCs w:val="24"/>
        </w:rPr>
        <w:tab/>
      </w:r>
      <w:r w:rsidR="00B65EBE">
        <w:rPr>
          <w:sz w:val="24"/>
          <w:szCs w:val="24"/>
        </w:rPr>
        <w:tab/>
      </w:r>
      <w:r w:rsidR="00B65EBE">
        <w:rPr>
          <w:sz w:val="24"/>
          <w:szCs w:val="24"/>
        </w:rPr>
        <w:tab/>
      </w:r>
      <w:r w:rsidR="00B65EBE">
        <w:rPr>
          <w:sz w:val="24"/>
          <w:szCs w:val="24"/>
        </w:rPr>
        <w:tab/>
      </w:r>
      <w:r w:rsidR="00B65EBE">
        <w:rPr>
          <w:sz w:val="24"/>
          <w:szCs w:val="24"/>
        </w:rPr>
        <w:tab/>
      </w:r>
      <w:r w:rsidR="00B65EBE">
        <w:rPr>
          <w:sz w:val="24"/>
          <w:szCs w:val="24"/>
        </w:rPr>
        <w:tab/>
      </w:r>
      <w:r w:rsidR="00B65EBE">
        <w:rPr>
          <w:sz w:val="24"/>
          <w:szCs w:val="24"/>
        </w:rPr>
        <w:tab/>
      </w:r>
      <w:r w:rsidR="00B65EBE">
        <w:rPr>
          <w:sz w:val="24"/>
          <w:szCs w:val="24"/>
        </w:rPr>
        <w:tab/>
        <w:t xml:space="preserve">      </w:t>
      </w:r>
      <w:r w:rsidR="006419DC">
        <w:rPr>
          <w:sz w:val="24"/>
          <w:szCs w:val="24"/>
        </w:rPr>
        <w:t xml:space="preserve">           </w:t>
      </w:r>
      <w:r w:rsidR="00B65EBE">
        <w:rPr>
          <w:sz w:val="24"/>
          <w:szCs w:val="24"/>
        </w:rPr>
        <w:t xml:space="preserve">Limbiate </w:t>
      </w:r>
      <w:r w:rsidR="006419DC">
        <w:rPr>
          <w:sz w:val="24"/>
          <w:szCs w:val="24"/>
        </w:rPr>
        <w:t xml:space="preserve"> 24</w:t>
      </w:r>
      <w:r w:rsidR="00B65EBE">
        <w:rPr>
          <w:sz w:val="24"/>
          <w:szCs w:val="24"/>
        </w:rPr>
        <w:t>/1</w:t>
      </w:r>
      <w:r w:rsidR="00254D9F">
        <w:rPr>
          <w:sz w:val="24"/>
          <w:szCs w:val="24"/>
        </w:rPr>
        <w:t>0</w:t>
      </w:r>
      <w:r w:rsidR="00B65EBE">
        <w:rPr>
          <w:sz w:val="24"/>
          <w:szCs w:val="24"/>
        </w:rPr>
        <w:t>/2017</w:t>
      </w:r>
      <w:r w:rsidR="00D31064">
        <w:rPr>
          <w:sz w:val="24"/>
          <w:szCs w:val="24"/>
        </w:rPr>
        <w:t xml:space="preserve"> </w:t>
      </w:r>
      <w:r w:rsidR="00D31064">
        <w:rPr>
          <w:sz w:val="24"/>
          <w:szCs w:val="24"/>
        </w:rPr>
        <w:tab/>
      </w:r>
      <w:r w:rsidR="00D31064">
        <w:rPr>
          <w:sz w:val="24"/>
          <w:szCs w:val="24"/>
        </w:rPr>
        <w:tab/>
      </w:r>
      <w:r w:rsidR="00D31064">
        <w:rPr>
          <w:sz w:val="24"/>
          <w:szCs w:val="24"/>
        </w:rPr>
        <w:tab/>
      </w:r>
      <w:r w:rsidR="00D31064">
        <w:rPr>
          <w:sz w:val="24"/>
          <w:szCs w:val="24"/>
        </w:rPr>
        <w:tab/>
      </w:r>
      <w:r w:rsidR="00D31064">
        <w:rPr>
          <w:sz w:val="24"/>
          <w:szCs w:val="24"/>
        </w:rPr>
        <w:tab/>
      </w:r>
      <w:r w:rsidR="00D31064">
        <w:rPr>
          <w:sz w:val="24"/>
          <w:szCs w:val="24"/>
        </w:rPr>
        <w:tab/>
      </w:r>
    </w:p>
    <w:p w:rsidR="00D31064" w:rsidRDefault="00A9419C" w:rsidP="009867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Agli a</w:t>
      </w:r>
      <w:r w:rsidR="00D31064">
        <w:rPr>
          <w:sz w:val="24"/>
          <w:szCs w:val="24"/>
        </w:rPr>
        <w:t>tti</w:t>
      </w:r>
    </w:p>
    <w:p w:rsidR="00D31064" w:rsidRDefault="00D31064" w:rsidP="009867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All’</w:t>
      </w:r>
      <w:r w:rsidR="00A9419C">
        <w:rPr>
          <w:sz w:val="24"/>
          <w:szCs w:val="24"/>
        </w:rPr>
        <w:t>a</w:t>
      </w:r>
      <w:r>
        <w:rPr>
          <w:sz w:val="24"/>
          <w:szCs w:val="24"/>
        </w:rPr>
        <w:t>lbo</w:t>
      </w:r>
      <w:r w:rsidR="00A9419C">
        <w:rPr>
          <w:sz w:val="24"/>
          <w:szCs w:val="24"/>
        </w:rPr>
        <w:t xml:space="preserve"> dell’istituto</w:t>
      </w:r>
    </w:p>
    <w:p w:rsidR="00A9419C" w:rsidRDefault="00A9419C" w:rsidP="009867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sito Internet dell’istituto</w:t>
      </w:r>
    </w:p>
    <w:p w:rsidR="00A9419C" w:rsidRDefault="00E03811" w:rsidP="009867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419C" w:rsidRDefault="00A9419C" w:rsidP="009867D9">
      <w:pPr>
        <w:rPr>
          <w:sz w:val="24"/>
          <w:szCs w:val="24"/>
        </w:rPr>
      </w:pPr>
    </w:p>
    <w:p w:rsidR="007947F3" w:rsidRDefault="007947F3" w:rsidP="009867D9">
      <w:pPr>
        <w:rPr>
          <w:sz w:val="24"/>
          <w:szCs w:val="24"/>
        </w:rPr>
      </w:pPr>
    </w:p>
    <w:p w:rsidR="00C967D4" w:rsidRPr="00B7653C" w:rsidRDefault="00C967D4" w:rsidP="00C967D4">
      <w:pPr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7653C">
        <w:rPr>
          <w:rFonts w:ascii="Arial" w:hAnsi="Arial" w:cs="Arial"/>
          <w:b/>
          <w:bCs/>
          <w:color w:val="000000"/>
          <w:sz w:val="22"/>
          <w:szCs w:val="22"/>
        </w:rPr>
        <w:t xml:space="preserve">VERBALE  COMPARAZIONE DELLE OFFERTE per AGGIUDICAZIONE  dei servizi assicurativi degli alunni e personale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per il periodo 09 dicembre 201</w:t>
      </w:r>
      <w:r w:rsidR="00B65EBE">
        <w:rPr>
          <w:rFonts w:ascii="Arial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09 dicembre 201</w:t>
      </w:r>
      <w:r w:rsidR="00B65EBE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B7653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44168" w:rsidRDefault="00E44168" w:rsidP="00C967D4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4168" w:rsidRPr="005F2E43" w:rsidRDefault="00A45D3F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Il giorno</w:t>
      </w:r>
      <w:r w:rsidR="00E03811">
        <w:rPr>
          <w:bCs/>
          <w:color w:val="000000"/>
          <w:sz w:val="24"/>
          <w:szCs w:val="24"/>
        </w:rPr>
        <w:t xml:space="preserve"> 2</w:t>
      </w:r>
      <w:r w:rsidR="00404CF7">
        <w:rPr>
          <w:bCs/>
          <w:color w:val="000000"/>
          <w:sz w:val="24"/>
          <w:szCs w:val="24"/>
        </w:rPr>
        <w:t>4</w:t>
      </w:r>
      <w:r w:rsidR="0023768F">
        <w:rPr>
          <w:bCs/>
          <w:color w:val="000000"/>
          <w:sz w:val="24"/>
          <w:szCs w:val="24"/>
        </w:rPr>
        <w:t xml:space="preserve"> </w:t>
      </w:r>
      <w:r w:rsidR="00E44168" w:rsidRPr="005F2E43">
        <w:rPr>
          <w:bCs/>
          <w:color w:val="000000"/>
          <w:sz w:val="24"/>
          <w:szCs w:val="24"/>
        </w:rPr>
        <w:t xml:space="preserve">del mese di </w:t>
      </w:r>
      <w:r w:rsidR="0002505F">
        <w:rPr>
          <w:bCs/>
          <w:color w:val="000000"/>
          <w:sz w:val="24"/>
          <w:szCs w:val="24"/>
        </w:rPr>
        <w:t>ottobre</w:t>
      </w:r>
      <w:r w:rsidR="00E44168" w:rsidRPr="005F2E43">
        <w:rPr>
          <w:bCs/>
          <w:color w:val="000000"/>
          <w:sz w:val="24"/>
          <w:szCs w:val="24"/>
        </w:rPr>
        <w:t xml:space="preserve"> dell’anno 201</w:t>
      </w:r>
      <w:r w:rsidR="00B65EBE">
        <w:rPr>
          <w:bCs/>
          <w:color w:val="000000"/>
          <w:sz w:val="24"/>
          <w:szCs w:val="24"/>
        </w:rPr>
        <w:t>7</w:t>
      </w:r>
      <w:r w:rsidR="00E44168" w:rsidRPr="005F2E43">
        <w:rPr>
          <w:bCs/>
          <w:color w:val="000000"/>
          <w:sz w:val="24"/>
          <w:szCs w:val="24"/>
        </w:rPr>
        <w:t xml:space="preserve"> alle ore</w:t>
      </w:r>
      <w:r w:rsidR="00E03811">
        <w:rPr>
          <w:bCs/>
          <w:color w:val="000000"/>
          <w:sz w:val="24"/>
          <w:szCs w:val="24"/>
        </w:rPr>
        <w:t xml:space="preserve"> 1</w:t>
      </w:r>
      <w:r w:rsidR="00D714F1">
        <w:rPr>
          <w:bCs/>
          <w:color w:val="000000"/>
          <w:sz w:val="24"/>
          <w:szCs w:val="24"/>
        </w:rPr>
        <w:t>2</w:t>
      </w:r>
      <w:r w:rsidR="00E03811">
        <w:rPr>
          <w:bCs/>
          <w:color w:val="000000"/>
          <w:sz w:val="24"/>
          <w:szCs w:val="24"/>
        </w:rPr>
        <w:t>,</w:t>
      </w:r>
      <w:r w:rsidR="00D714F1">
        <w:rPr>
          <w:bCs/>
          <w:color w:val="000000"/>
          <w:sz w:val="24"/>
          <w:szCs w:val="24"/>
        </w:rPr>
        <w:t>3</w:t>
      </w:r>
      <w:r w:rsidR="00E03811">
        <w:rPr>
          <w:bCs/>
          <w:color w:val="000000"/>
          <w:sz w:val="24"/>
          <w:szCs w:val="24"/>
        </w:rPr>
        <w:t>0</w:t>
      </w:r>
      <w:r w:rsidR="00E44168" w:rsidRPr="005F2E43">
        <w:rPr>
          <w:bCs/>
          <w:color w:val="000000"/>
          <w:sz w:val="24"/>
          <w:szCs w:val="24"/>
        </w:rPr>
        <w:t xml:space="preserve"> nei locali della presidenza dell’Istituto Comprensivo “L. Da Vinci” di Limbiate</w:t>
      </w:r>
      <w:r w:rsidR="001C4AA1">
        <w:rPr>
          <w:bCs/>
          <w:color w:val="000000"/>
          <w:sz w:val="24"/>
          <w:szCs w:val="24"/>
        </w:rPr>
        <w:t>, anziché il giorno 20/10/2017 per visita ispettiva ATS Monza Brianza  e sospensione delle attività didattiche per svolgimento referendum,</w:t>
      </w:r>
      <w:bookmarkStart w:id="0" w:name="_GoBack"/>
      <w:bookmarkEnd w:id="0"/>
      <w:r w:rsidR="00E44168" w:rsidRPr="005F2E43">
        <w:rPr>
          <w:bCs/>
          <w:color w:val="000000"/>
          <w:sz w:val="24"/>
          <w:szCs w:val="24"/>
        </w:rPr>
        <w:t xml:space="preserve"> si sono riuniti</w:t>
      </w:r>
      <w:r w:rsidR="00B65EBE">
        <w:rPr>
          <w:bCs/>
          <w:color w:val="000000"/>
          <w:sz w:val="24"/>
          <w:szCs w:val="24"/>
        </w:rPr>
        <w:t xml:space="preserve"> </w:t>
      </w:r>
      <w:r w:rsidR="00E44168" w:rsidRPr="005F2E43">
        <w:rPr>
          <w:bCs/>
          <w:color w:val="000000"/>
          <w:sz w:val="24"/>
          <w:szCs w:val="24"/>
        </w:rPr>
        <w:t>il Dirigente Scolastico Dott.s</w:t>
      </w:r>
      <w:r w:rsidR="0071194D" w:rsidRPr="005F2E43">
        <w:rPr>
          <w:bCs/>
          <w:color w:val="000000"/>
          <w:sz w:val="24"/>
          <w:szCs w:val="24"/>
        </w:rPr>
        <w:t>s</w:t>
      </w:r>
      <w:r w:rsidR="00E44168" w:rsidRPr="005F2E43">
        <w:rPr>
          <w:bCs/>
          <w:color w:val="000000"/>
          <w:sz w:val="24"/>
          <w:szCs w:val="24"/>
        </w:rPr>
        <w:t>a Anna Origgi il Prof.</w:t>
      </w:r>
      <w:r w:rsidR="0023768F">
        <w:rPr>
          <w:bCs/>
          <w:color w:val="000000"/>
          <w:sz w:val="24"/>
          <w:szCs w:val="24"/>
        </w:rPr>
        <w:t xml:space="preserve"> Nicola Padovano </w:t>
      </w:r>
      <w:r w:rsidR="00733A62">
        <w:rPr>
          <w:bCs/>
          <w:color w:val="000000"/>
          <w:sz w:val="24"/>
          <w:szCs w:val="24"/>
        </w:rPr>
        <w:t xml:space="preserve">e </w:t>
      </w:r>
      <w:r w:rsidR="0023768F">
        <w:rPr>
          <w:bCs/>
          <w:color w:val="000000"/>
          <w:sz w:val="24"/>
          <w:szCs w:val="24"/>
        </w:rPr>
        <w:t xml:space="preserve">l’Assistente Amministrativa Sig.ra Galante Maria </w:t>
      </w:r>
      <w:r w:rsidR="00E44168" w:rsidRPr="005F2E43">
        <w:rPr>
          <w:bCs/>
          <w:color w:val="000000"/>
          <w:sz w:val="24"/>
          <w:szCs w:val="24"/>
        </w:rPr>
        <w:t>per procedere all’esame e alla comparazione delle offerte pervenute dalle compagnie assicu</w:t>
      </w:r>
      <w:r w:rsidR="002E53FA">
        <w:rPr>
          <w:bCs/>
          <w:color w:val="000000"/>
          <w:sz w:val="24"/>
          <w:szCs w:val="24"/>
        </w:rPr>
        <w:t xml:space="preserve">ratrici invitate con lettera del 05/10/2017 </w:t>
      </w:r>
      <w:r w:rsidR="00E44168" w:rsidRPr="005F2E43">
        <w:rPr>
          <w:bCs/>
          <w:color w:val="000000"/>
          <w:sz w:val="24"/>
          <w:szCs w:val="24"/>
        </w:rPr>
        <w:t xml:space="preserve">prot. </w:t>
      </w:r>
      <w:r w:rsidR="00245EFB" w:rsidRPr="005F2E43">
        <w:rPr>
          <w:bCs/>
          <w:color w:val="000000"/>
          <w:sz w:val="24"/>
          <w:szCs w:val="24"/>
        </w:rPr>
        <w:t xml:space="preserve">n. </w:t>
      </w:r>
      <w:r w:rsidR="002E53FA">
        <w:rPr>
          <w:bCs/>
          <w:color w:val="000000"/>
          <w:sz w:val="24"/>
          <w:szCs w:val="24"/>
        </w:rPr>
        <w:t>1938.</w:t>
      </w:r>
      <w:r w:rsidR="00245EFB" w:rsidRPr="005F2E43">
        <w:rPr>
          <w:bCs/>
          <w:color w:val="000000"/>
          <w:sz w:val="24"/>
          <w:szCs w:val="24"/>
        </w:rPr>
        <w:t xml:space="preserve">/A14 a presentare offerte per l’affidamento dei servizi di assicurativi degli alunni </w:t>
      </w:r>
      <w:r w:rsidR="003B5590">
        <w:rPr>
          <w:bCs/>
          <w:color w:val="000000"/>
          <w:sz w:val="24"/>
          <w:szCs w:val="24"/>
        </w:rPr>
        <w:t xml:space="preserve">e personale </w:t>
      </w:r>
      <w:r w:rsidR="00245EFB" w:rsidRPr="005F2E43">
        <w:rPr>
          <w:bCs/>
          <w:color w:val="000000"/>
          <w:sz w:val="24"/>
          <w:szCs w:val="24"/>
        </w:rPr>
        <w:t>per il periodo</w:t>
      </w:r>
      <w:r w:rsidR="00E03811">
        <w:rPr>
          <w:bCs/>
          <w:color w:val="000000"/>
          <w:sz w:val="24"/>
          <w:szCs w:val="24"/>
        </w:rPr>
        <w:t xml:space="preserve"> </w:t>
      </w:r>
      <w:r w:rsidR="00245EFB" w:rsidRPr="005F2E43">
        <w:rPr>
          <w:bCs/>
          <w:color w:val="000000"/>
          <w:sz w:val="24"/>
          <w:szCs w:val="24"/>
        </w:rPr>
        <w:t>09 dicembre 201</w:t>
      </w:r>
      <w:r w:rsidR="00DF5692">
        <w:rPr>
          <w:bCs/>
          <w:color w:val="000000"/>
          <w:sz w:val="24"/>
          <w:szCs w:val="24"/>
        </w:rPr>
        <w:t>7</w:t>
      </w:r>
      <w:r w:rsidR="00245EFB" w:rsidRPr="005F2E43">
        <w:rPr>
          <w:bCs/>
          <w:color w:val="000000"/>
          <w:sz w:val="24"/>
          <w:szCs w:val="24"/>
        </w:rPr>
        <w:t xml:space="preserve"> - 09 dicembre 201</w:t>
      </w:r>
      <w:r w:rsidR="00DF5692">
        <w:rPr>
          <w:bCs/>
          <w:color w:val="000000"/>
          <w:sz w:val="24"/>
          <w:szCs w:val="24"/>
        </w:rPr>
        <w:t>8</w:t>
      </w:r>
      <w:r w:rsidR="00B83602" w:rsidRPr="005F2E43">
        <w:rPr>
          <w:bCs/>
          <w:color w:val="000000"/>
          <w:sz w:val="24"/>
          <w:szCs w:val="24"/>
        </w:rPr>
        <w:t xml:space="preserve"> CIG:</w:t>
      </w:r>
      <w:r w:rsidR="00DF5692">
        <w:rPr>
          <w:bCs/>
          <w:color w:val="000000"/>
          <w:sz w:val="24"/>
          <w:szCs w:val="24"/>
        </w:rPr>
        <w:t xml:space="preserve"> ZC9202E28C</w:t>
      </w:r>
      <w:r w:rsidR="00B83602" w:rsidRPr="005F2E43">
        <w:rPr>
          <w:bCs/>
          <w:color w:val="000000"/>
          <w:sz w:val="24"/>
          <w:szCs w:val="24"/>
        </w:rPr>
        <w:t>.</w:t>
      </w:r>
    </w:p>
    <w:p w:rsidR="00423D19" w:rsidRDefault="00B83602" w:rsidP="00423D19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5F2E43">
        <w:rPr>
          <w:bCs/>
          <w:color w:val="000000"/>
          <w:sz w:val="24"/>
          <w:szCs w:val="24"/>
        </w:rPr>
        <w:t>La commissione</w:t>
      </w:r>
      <w:r w:rsidR="00423D19" w:rsidRPr="005F2E43">
        <w:rPr>
          <w:bCs/>
          <w:color w:val="000000"/>
          <w:sz w:val="24"/>
          <w:szCs w:val="24"/>
        </w:rPr>
        <w:t xml:space="preserve"> prende atto che le compagnie che hanno presentato offerta sono BENACQUISTA ASSICURAZIONI prot. n. </w:t>
      </w:r>
      <w:r w:rsidR="00DD132B">
        <w:rPr>
          <w:bCs/>
          <w:color w:val="000000"/>
          <w:sz w:val="24"/>
          <w:szCs w:val="24"/>
        </w:rPr>
        <w:t>2063</w:t>
      </w:r>
      <w:r w:rsidR="00423D19">
        <w:rPr>
          <w:bCs/>
          <w:color w:val="000000"/>
          <w:sz w:val="24"/>
          <w:szCs w:val="24"/>
        </w:rPr>
        <w:t xml:space="preserve">/A14 del </w:t>
      </w:r>
      <w:r w:rsidR="00DD132B">
        <w:rPr>
          <w:bCs/>
          <w:color w:val="000000"/>
          <w:sz w:val="24"/>
          <w:szCs w:val="24"/>
        </w:rPr>
        <w:t>16</w:t>
      </w:r>
      <w:r w:rsidR="00423D19">
        <w:rPr>
          <w:bCs/>
          <w:color w:val="000000"/>
          <w:sz w:val="24"/>
          <w:szCs w:val="24"/>
        </w:rPr>
        <w:t>/10/201</w:t>
      </w:r>
      <w:r w:rsidR="00DD132B">
        <w:rPr>
          <w:bCs/>
          <w:color w:val="000000"/>
          <w:sz w:val="24"/>
          <w:szCs w:val="24"/>
        </w:rPr>
        <w:t xml:space="preserve">7 e </w:t>
      </w:r>
      <w:r w:rsidR="00423D19">
        <w:rPr>
          <w:bCs/>
          <w:color w:val="000000"/>
          <w:sz w:val="24"/>
          <w:szCs w:val="24"/>
        </w:rPr>
        <w:t xml:space="preserve"> </w:t>
      </w:r>
      <w:r w:rsidR="00DD132B" w:rsidRPr="005F2E43">
        <w:rPr>
          <w:bCs/>
          <w:color w:val="000000"/>
          <w:sz w:val="24"/>
          <w:szCs w:val="24"/>
        </w:rPr>
        <w:t xml:space="preserve">AMBIENTESCUOLA </w:t>
      </w:r>
      <w:r w:rsidR="00DD132B">
        <w:rPr>
          <w:bCs/>
          <w:color w:val="000000"/>
          <w:sz w:val="24"/>
          <w:szCs w:val="24"/>
        </w:rPr>
        <w:t xml:space="preserve">s.r.l. </w:t>
      </w:r>
      <w:r w:rsidR="00717496">
        <w:rPr>
          <w:bCs/>
          <w:color w:val="000000"/>
          <w:sz w:val="24"/>
          <w:szCs w:val="24"/>
        </w:rPr>
        <w:t>p</w:t>
      </w:r>
      <w:r w:rsidR="00DD132B">
        <w:rPr>
          <w:bCs/>
          <w:color w:val="000000"/>
          <w:sz w:val="24"/>
          <w:szCs w:val="24"/>
        </w:rPr>
        <w:t>rot.</w:t>
      </w:r>
      <w:r w:rsidR="00717496">
        <w:rPr>
          <w:bCs/>
          <w:color w:val="000000"/>
          <w:sz w:val="24"/>
          <w:szCs w:val="24"/>
        </w:rPr>
        <w:t xml:space="preserve"> </w:t>
      </w:r>
      <w:r w:rsidR="00DD132B">
        <w:rPr>
          <w:bCs/>
          <w:color w:val="000000"/>
          <w:sz w:val="24"/>
          <w:szCs w:val="24"/>
        </w:rPr>
        <w:t>n. 2104/A</w:t>
      </w:r>
      <w:r w:rsidR="00DD132B" w:rsidRPr="005F2E43">
        <w:rPr>
          <w:bCs/>
          <w:color w:val="000000"/>
          <w:sz w:val="24"/>
          <w:szCs w:val="24"/>
        </w:rPr>
        <w:t xml:space="preserve">14 del </w:t>
      </w:r>
      <w:r w:rsidR="00DD132B">
        <w:rPr>
          <w:bCs/>
          <w:color w:val="000000"/>
          <w:sz w:val="24"/>
          <w:szCs w:val="24"/>
        </w:rPr>
        <w:t>18/10/2017</w:t>
      </w:r>
      <w:r w:rsidR="00DD132B" w:rsidRPr="005F2E43">
        <w:rPr>
          <w:bCs/>
          <w:color w:val="000000"/>
          <w:sz w:val="24"/>
          <w:szCs w:val="24"/>
        </w:rPr>
        <w:t xml:space="preserve"> </w:t>
      </w:r>
      <w:r w:rsidR="00423D19">
        <w:rPr>
          <w:bCs/>
          <w:color w:val="000000"/>
          <w:sz w:val="24"/>
          <w:szCs w:val="24"/>
        </w:rPr>
        <w:t xml:space="preserve"> e procede a:</w:t>
      </w:r>
      <w:r w:rsidR="00423D19" w:rsidRPr="005F2E43">
        <w:rPr>
          <w:bCs/>
          <w:color w:val="000000"/>
          <w:sz w:val="24"/>
          <w:szCs w:val="24"/>
        </w:rPr>
        <w:t xml:space="preserve"> </w:t>
      </w:r>
    </w:p>
    <w:p w:rsidR="00423D19" w:rsidRPr="00423D19" w:rsidRDefault="00423D19" w:rsidP="00423D19">
      <w:pPr>
        <w:autoSpaceDE w:val="0"/>
        <w:autoSpaceDN w:val="0"/>
        <w:adjustRightInd w:val="0"/>
        <w:rPr>
          <w:sz w:val="24"/>
          <w:szCs w:val="24"/>
        </w:rPr>
      </w:pPr>
      <w:r w:rsidRPr="00423D19">
        <w:rPr>
          <w:sz w:val="24"/>
          <w:szCs w:val="24"/>
        </w:rPr>
        <w:t>a. verificare la data e l’ora di arrivo del</w:t>
      </w:r>
      <w:r w:rsidR="00AE797F">
        <w:rPr>
          <w:sz w:val="24"/>
          <w:szCs w:val="24"/>
        </w:rPr>
        <w:t>le buste all’Ufficio protocollo,</w:t>
      </w:r>
      <w:r w:rsidRPr="00423D19">
        <w:rPr>
          <w:sz w:val="24"/>
          <w:szCs w:val="24"/>
        </w:rPr>
        <w:t xml:space="preserve"> l’integrità e la chiusura delle stesse</w:t>
      </w:r>
      <w:r w:rsidR="00AE797F">
        <w:rPr>
          <w:sz w:val="24"/>
          <w:szCs w:val="24"/>
        </w:rPr>
        <w:t>;</w:t>
      </w:r>
    </w:p>
    <w:p w:rsidR="00423D19" w:rsidRPr="00423D19" w:rsidRDefault="00423D19" w:rsidP="00423D19">
      <w:pPr>
        <w:autoSpaceDE w:val="0"/>
        <w:autoSpaceDN w:val="0"/>
        <w:adjustRightInd w:val="0"/>
        <w:rPr>
          <w:sz w:val="24"/>
          <w:szCs w:val="24"/>
        </w:rPr>
      </w:pPr>
      <w:r w:rsidRPr="00423D19">
        <w:rPr>
          <w:sz w:val="24"/>
          <w:szCs w:val="24"/>
        </w:rPr>
        <w:t>b. aprire i plichi pervenuti in tempo utile ed in modo regolare;</w:t>
      </w:r>
    </w:p>
    <w:p w:rsidR="00423D19" w:rsidRPr="00423D19" w:rsidRDefault="00423D19" w:rsidP="00AE797F">
      <w:pPr>
        <w:autoSpaceDE w:val="0"/>
        <w:autoSpaceDN w:val="0"/>
        <w:adjustRightInd w:val="0"/>
        <w:rPr>
          <w:sz w:val="24"/>
          <w:szCs w:val="24"/>
        </w:rPr>
      </w:pPr>
      <w:r w:rsidRPr="00423D19">
        <w:rPr>
          <w:sz w:val="24"/>
          <w:szCs w:val="24"/>
        </w:rPr>
        <w:t xml:space="preserve">c. verificare la completezza formale </w:t>
      </w:r>
      <w:r w:rsidR="00AE797F">
        <w:rPr>
          <w:sz w:val="24"/>
          <w:szCs w:val="24"/>
        </w:rPr>
        <w:t>della documentazione richiesta;</w:t>
      </w:r>
    </w:p>
    <w:p w:rsidR="00423D19" w:rsidRPr="00423D19" w:rsidRDefault="00423D19" w:rsidP="00423D19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423D19">
        <w:rPr>
          <w:sz w:val="24"/>
          <w:szCs w:val="24"/>
        </w:rPr>
        <w:t>d. leggere l’offerta economica</w:t>
      </w:r>
      <w:r w:rsidRPr="00423D19">
        <w:rPr>
          <w:rFonts w:ascii="Helvetica" w:hAnsi="Helvetica" w:cs="Helvetica"/>
          <w:sz w:val="24"/>
          <w:szCs w:val="24"/>
        </w:rPr>
        <w:t>.</w:t>
      </w:r>
    </w:p>
    <w:p w:rsidR="00603B56" w:rsidRPr="006F3EA3" w:rsidRDefault="0071194D" w:rsidP="006F3EA3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5F2E43">
        <w:rPr>
          <w:bCs/>
          <w:color w:val="000000"/>
          <w:sz w:val="24"/>
          <w:szCs w:val="24"/>
        </w:rPr>
        <w:t xml:space="preserve">La commissione procede alla comparazione delle offerte con </w:t>
      </w:r>
      <w:r w:rsidR="00603B56" w:rsidRPr="005F2E43">
        <w:rPr>
          <w:bCs/>
          <w:color w:val="000000"/>
          <w:sz w:val="24"/>
          <w:szCs w:val="24"/>
        </w:rPr>
        <w:t xml:space="preserve">la stesura di un prospetto comparativo allegato </w:t>
      </w:r>
      <w:r w:rsidR="00603B56" w:rsidRPr="006F3EA3">
        <w:rPr>
          <w:bCs/>
          <w:color w:val="000000"/>
          <w:sz w:val="24"/>
          <w:szCs w:val="24"/>
        </w:rPr>
        <w:t>alla presente</w:t>
      </w:r>
      <w:r w:rsidR="00E34076" w:rsidRPr="006F3EA3">
        <w:rPr>
          <w:bCs/>
          <w:color w:val="000000"/>
          <w:sz w:val="24"/>
          <w:szCs w:val="24"/>
        </w:rPr>
        <w:t xml:space="preserve"> dove risulta</w:t>
      </w:r>
      <w:r w:rsidR="005F2E43" w:rsidRPr="006F3EA3">
        <w:rPr>
          <w:bCs/>
          <w:color w:val="000000"/>
          <w:sz w:val="24"/>
          <w:szCs w:val="24"/>
        </w:rPr>
        <w:t>,</w:t>
      </w:r>
      <w:r w:rsidR="00E34076" w:rsidRPr="006F3EA3">
        <w:rPr>
          <w:bCs/>
          <w:color w:val="000000"/>
          <w:sz w:val="24"/>
          <w:szCs w:val="24"/>
        </w:rPr>
        <w:t xml:space="preserve"> in base al punteggio attribuito in ogni sezione</w:t>
      </w:r>
      <w:r w:rsidR="005F2E43" w:rsidRPr="006F3EA3">
        <w:rPr>
          <w:bCs/>
          <w:color w:val="000000"/>
          <w:sz w:val="24"/>
          <w:szCs w:val="24"/>
        </w:rPr>
        <w:t>,</w:t>
      </w:r>
      <w:r w:rsidR="00E34076" w:rsidRPr="006F3EA3">
        <w:rPr>
          <w:bCs/>
          <w:color w:val="000000"/>
          <w:sz w:val="24"/>
          <w:szCs w:val="24"/>
        </w:rPr>
        <w:t xml:space="preserve"> che la compagnia </w:t>
      </w:r>
      <w:r w:rsidR="005F2E43" w:rsidRPr="006F3EA3">
        <w:rPr>
          <w:bCs/>
          <w:color w:val="000000"/>
          <w:sz w:val="24"/>
          <w:szCs w:val="24"/>
        </w:rPr>
        <w:t>assicuratrice</w:t>
      </w:r>
      <w:r w:rsidR="00E34076" w:rsidRPr="006F3EA3">
        <w:rPr>
          <w:bCs/>
          <w:color w:val="000000"/>
          <w:sz w:val="24"/>
          <w:szCs w:val="24"/>
        </w:rPr>
        <w:t xml:space="preserve"> </w:t>
      </w:r>
      <w:r w:rsidR="005F2E43" w:rsidRPr="006F3EA3">
        <w:rPr>
          <w:bCs/>
          <w:color w:val="000000"/>
          <w:sz w:val="24"/>
          <w:szCs w:val="24"/>
        </w:rPr>
        <w:t xml:space="preserve">aggiudicataria </w:t>
      </w:r>
      <w:r w:rsidR="00A41FEC" w:rsidRPr="006F3EA3">
        <w:rPr>
          <w:rFonts w:eastAsiaTheme="minorHAnsi"/>
          <w:bCs/>
          <w:color w:val="000000"/>
          <w:sz w:val="24"/>
          <w:szCs w:val="24"/>
          <w:lang w:eastAsia="en-US"/>
        </w:rPr>
        <w:t>in via provvisoria</w:t>
      </w:r>
      <w:r w:rsidR="00431E94">
        <w:rPr>
          <w:rFonts w:eastAsiaTheme="minorHAnsi"/>
          <w:bCs/>
          <w:color w:val="000000"/>
          <w:sz w:val="24"/>
          <w:szCs w:val="24"/>
          <w:lang w:eastAsia="en-US"/>
        </w:rPr>
        <w:t xml:space="preserve"> della polizza per </w:t>
      </w:r>
      <w:r w:rsidR="00A41FEC" w:rsidRPr="006F3EA3">
        <w:rPr>
          <w:rFonts w:eastAsiaTheme="minorHAnsi"/>
          <w:color w:val="000000"/>
          <w:sz w:val="24"/>
          <w:szCs w:val="24"/>
          <w:lang w:eastAsia="en-US"/>
        </w:rPr>
        <w:t xml:space="preserve">l'affidamento </w:t>
      </w:r>
      <w:r w:rsidR="00431E94">
        <w:rPr>
          <w:rFonts w:eastAsiaTheme="minorHAnsi"/>
          <w:color w:val="000000"/>
          <w:sz w:val="24"/>
          <w:szCs w:val="24"/>
          <w:lang w:eastAsia="en-US"/>
        </w:rPr>
        <w:t>de</w:t>
      </w:r>
      <w:r w:rsidR="006F3EA3" w:rsidRPr="006F3EA3">
        <w:rPr>
          <w:rFonts w:eastAsiaTheme="minorHAnsi"/>
          <w:color w:val="000000"/>
          <w:sz w:val="24"/>
          <w:szCs w:val="24"/>
          <w:lang w:eastAsia="en-US"/>
        </w:rPr>
        <w:t>i servizi assicurativi degli alunni e personale</w:t>
      </w:r>
      <w:r w:rsidR="005F2E43" w:rsidRPr="006F3EA3">
        <w:rPr>
          <w:bCs/>
          <w:color w:val="000000"/>
          <w:sz w:val="24"/>
          <w:szCs w:val="24"/>
        </w:rPr>
        <w:t xml:space="preserve"> </w:t>
      </w:r>
      <w:r w:rsidR="00550600">
        <w:rPr>
          <w:bCs/>
          <w:color w:val="000000"/>
          <w:sz w:val="24"/>
          <w:szCs w:val="24"/>
        </w:rPr>
        <w:t xml:space="preserve">è BENACQUISTA ASSICURAZIONI di Latina </w:t>
      </w:r>
      <w:r w:rsidR="005F2E43" w:rsidRPr="006F3EA3">
        <w:rPr>
          <w:bCs/>
          <w:color w:val="000000"/>
          <w:sz w:val="24"/>
          <w:szCs w:val="24"/>
        </w:rPr>
        <w:t>co</w:t>
      </w:r>
      <w:r w:rsidR="00550600">
        <w:rPr>
          <w:bCs/>
          <w:color w:val="000000"/>
          <w:sz w:val="24"/>
          <w:szCs w:val="24"/>
        </w:rPr>
        <w:t>n il punteggio complessivo di:</w:t>
      </w:r>
      <w:r w:rsidR="00D714F1">
        <w:rPr>
          <w:bCs/>
          <w:color w:val="000000"/>
          <w:sz w:val="24"/>
          <w:szCs w:val="24"/>
        </w:rPr>
        <w:t xml:space="preserve"> 89.</w:t>
      </w:r>
    </w:p>
    <w:p w:rsidR="0067222B" w:rsidRDefault="0067222B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67222B" w:rsidRDefault="0067222B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67222B" w:rsidRDefault="0067222B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Commisione:</w:t>
      </w:r>
    </w:p>
    <w:p w:rsidR="0067222B" w:rsidRDefault="0067222B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67222B" w:rsidRDefault="0067222B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Dirigente Scolastico Dott.sa Anna</w:t>
      </w:r>
      <w:r w:rsidR="00E03811">
        <w:rPr>
          <w:bCs/>
          <w:color w:val="000000"/>
          <w:sz w:val="24"/>
          <w:szCs w:val="24"/>
        </w:rPr>
        <w:t xml:space="preserve"> Origgi_______________________</w:t>
      </w:r>
    </w:p>
    <w:p w:rsidR="0067222B" w:rsidRDefault="0067222B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67222B" w:rsidRDefault="0023768F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Prof.  Nicola Padovano  </w:t>
      </w:r>
      <w:r w:rsidR="00E03811">
        <w:rPr>
          <w:bCs/>
          <w:color w:val="000000"/>
          <w:sz w:val="24"/>
          <w:szCs w:val="24"/>
        </w:rPr>
        <w:t>--</w:t>
      </w:r>
      <w:r>
        <w:rPr>
          <w:bCs/>
          <w:color w:val="000000"/>
          <w:sz w:val="24"/>
          <w:szCs w:val="24"/>
        </w:rPr>
        <w:t>_________________________________</w:t>
      </w:r>
    </w:p>
    <w:p w:rsidR="0067222B" w:rsidRDefault="0067222B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67222B" w:rsidRDefault="00E03811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Ass.</w:t>
      </w:r>
      <w:r w:rsidR="0023768F">
        <w:rPr>
          <w:bCs/>
          <w:color w:val="000000"/>
          <w:sz w:val="24"/>
          <w:szCs w:val="24"/>
        </w:rPr>
        <w:t>te Amm</w:t>
      </w:r>
      <w:r>
        <w:rPr>
          <w:bCs/>
          <w:color w:val="000000"/>
          <w:sz w:val="24"/>
          <w:szCs w:val="24"/>
        </w:rPr>
        <w:t>.</w:t>
      </w:r>
      <w:r w:rsidR="0023768F">
        <w:rPr>
          <w:bCs/>
          <w:color w:val="000000"/>
          <w:sz w:val="24"/>
          <w:szCs w:val="24"/>
        </w:rPr>
        <w:t>va Sig.ra Maria Galante</w:t>
      </w:r>
      <w:r w:rsidR="0067222B">
        <w:rPr>
          <w:bCs/>
          <w:color w:val="000000"/>
          <w:sz w:val="24"/>
          <w:szCs w:val="24"/>
        </w:rPr>
        <w:t>__</w:t>
      </w:r>
      <w:r>
        <w:rPr>
          <w:bCs/>
          <w:color w:val="000000"/>
          <w:sz w:val="24"/>
          <w:szCs w:val="24"/>
        </w:rPr>
        <w:t>______________________</w:t>
      </w:r>
    </w:p>
    <w:p w:rsidR="0067222B" w:rsidRDefault="0067222B" w:rsidP="0067222B">
      <w:pPr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67222B" w:rsidRDefault="0067222B" w:rsidP="0067222B">
      <w:pPr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03B56" w:rsidRDefault="00603B56" w:rsidP="00E44168">
      <w:pPr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67222B" w:rsidRDefault="0067222B" w:rsidP="00E44168">
      <w:pPr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67222B" w:rsidRPr="00E44168" w:rsidRDefault="0067222B" w:rsidP="00E44168">
      <w:pPr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sectPr w:rsidR="0067222B" w:rsidRPr="00E44168" w:rsidSect="00D97AAC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95" w:rsidRDefault="00FE0E95" w:rsidP="00477BFA">
      <w:r>
        <w:separator/>
      </w:r>
    </w:p>
  </w:endnote>
  <w:endnote w:type="continuationSeparator" w:id="0">
    <w:p w:rsidR="00FE0E95" w:rsidRDefault="00FE0E95" w:rsidP="0047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95" w:rsidRDefault="00FE0E95" w:rsidP="00477BFA">
      <w:r>
        <w:separator/>
      </w:r>
    </w:p>
  </w:footnote>
  <w:footnote w:type="continuationSeparator" w:id="0">
    <w:p w:rsidR="00FE0E95" w:rsidRDefault="00FE0E95" w:rsidP="0047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15C9D"/>
    <w:multiLevelType w:val="hybridMultilevel"/>
    <w:tmpl w:val="CA6894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14935"/>
    <w:multiLevelType w:val="hybridMultilevel"/>
    <w:tmpl w:val="545255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27F7"/>
    <w:multiLevelType w:val="hybridMultilevel"/>
    <w:tmpl w:val="F6803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26F7"/>
    <w:multiLevelType w:val="hybridMultilevel"/>
    <w:tmpl w:val="13C4A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50F9"/>
    <w:multiLevelType w:val="hybridMultilevel"/>
    <w:tmpl w:val="03426D5E"/>
    <w:lvl w:ilvl="0" w:tplc="965263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26"/>
    <w:rsid w:val="00003F73"/>
    <w:rsid w:val="0000482D"/>
    <w:rsid w:val="00022381"/>
    <w:rsid w:val="0002505F"/>
    <w:rsid w:val="00040772"/>
    <w:rsid w:val="0005337E"/>
    <w:rsid w:val="00140816"/>
    <w:rsid w:val="001418A0"/>
    <w:rsid w:val="001427D0"/>
    <w:rsid w:val="001760D1"/>
    <w:rsid w:val="001A68F6"/>
    <w:rsid w:val="001C4AA1"/>
    <w:rsid w:val="001C7241"/>
    <w:rsid w:val="002021F6"/>
    <w:rsid w:val="0022289D"/>
    <w:rsid w:val="00231937"/>
    <w:rsid w:val="0023768F"/>
    <w:rsid w:val="0024007B"/>
    <w:rsid w:val="0024418F"/>
    <w:rsid w:val="00245EFB"/>
    <w:rsid w:val="00254D9F"/>
    <w:rsid w:val="002A052D"/>
    <w:rsid w:val="002B503D"/>
    <w:rsid w:val="002B516E"/>
    <w:rsid w:val="002E53FA"/>
    <w:rsid w:val="002F6149"/>
    <w:rsid w:val="00341A16"/>
    <w:rsid w:val="00354ED9"/>
    <w:rsid w:val="003A6EC7"/>
    <w:rsid w:val="003B5590"/>
    <w:rsid w:val="003C1E1A"/>
    <w:rsid w:val="003C33E9"/>
    <w:rsid w:val="003E411B"/>
    <w:rsid w:val="00404CF7"/>
    <w:rsid w:val="00423D19"/>
    <w:rsid w:val="00431E94"/>
    <w:rsid w:val="00476E5B"/>
    <w:rsid w:val="00477BFA"/>
    <w:rsid w:val="004B0094"/>
    <w:rsid w:val="004B42C1"/>
    <w:rsid w:val="004E0A77"/>
    <w:rsid w:val="004E248D"/>
    <w:rsid w:val="004E4E91"/>
    <w:rsid w:val="004F1745"/>
    <w:rsid w:val="00520814"/>
    <w:rsid w:val="00547F5F"/>
    <w:rsid w:val="00550600"/>
    <w:rsid w:val="00586309"/>
    <w:rsid w:val="005A0899"/>
    <w:rsid w:val="005B51DC"/>
    <w:rsid w:val="005F2E43"/>
    <w:rsid w:val="00603B56"/>
    <w:rsid w:val="00610110"/>
    <w:rsid w:val="00631D06"/>
    <w:rsid w:val="006419DC"/>
    <w:rsid w:val="00655619"/>
    <w:rsid w:val="0067222B"/>
    <w:rsid w:val="00681A25"/>
    <w:rsid w:val="006B0C77"/>
    <w:rsid w:val="006C7CDC"/>
    <w:rsid w:val="006E5216"/>
    <w:rsid w:val="006F3EA3"/>
    <w:rsid w:val="0071194D"/>
    <w:rsid w:val="00715933"/>
    <w:rsid w:val="00717496"/>
    <w:rsid w:val="00733A62"/>
    <w:rsid w:val="007653B7"/>
    <w:rsid w:val="007947F3"/>
    <w:rsid w:val="007E0E6B"/>
    <w:rsid w:val="007F01B6"/>
    <w:rsid w:val="00825C7C"/>
    <w:rsid w:val="008531D7"/>
    <w:rsid w:val="00870616"/>
    <w:rsid w:val="00885161"/>
    <w:rsid w:val="008C41B0"/>
    <w:rsid w:val="008C53F0"/>
    <w:rsid w:val="0091238D"/>
    <w:rsid w:val="009274D2"/>
    <w:rsid w:val="00930EE6"/>
    <w:rsid w:val="009433BB"/>
    <w:rsid w:val="00977045"/>
    <w:rsid w:val="009867D9"/>
    <w:rsid w:val="009D653E"/>
    <w:rsid w:val="00A00780"/>
    <w:rsid w:val="00A11659"/>
    <w:rsid w:val="00A41FEC"/>
    <w:rsid w:val="00A45D3F"/>
    <w:rsid w:val="00A9419C"/>
    <w:rsid w:val="00AC3851"/>
    <w:rsid w:val="00AE797F"/>
    <w:rsid w:val="00B04E8D"/>
    <w:rsid w:val="00B07426"/>
    <w:rsid w:val="00B63426"/>
    <w:rsid w:val="00B65E48"/>
    <w:rsid w:val="00B65EBE"/>
    <w:rsid w:val="00B80D47"/>
    <w:rsid w:val="00B83602"/>
    <w:rsid w:val="00BA4947"/>
    <w:rsid w:val="00C81893"/>
    <w:rsid w:val="00C967D4"/>
    <w:rsid w:val="00CE0DE5"/>
    <w:rsid w:val="00D165F9"/>
    <w:rsid w:val="00D31064"/>
    <w:rsid w:val="00D714F1"/>
    <w:rsid w:val="00D97AAC"/>
    <w:rsid w:val="00DB64E1"/>
    <w:rsid w:val="00DD132B"/>
    <w:rsid w:val="00DE1093"/>
    <w:rsid w:val="00DF5692"/>
    <w:rsid w:val="00E01399"/>
    <w:rsid w:val="00E03811"/>
    <w:rsid w:val="00E0455A"/>
    <w:rsid w:val="00E31826"/>
    <w:rsid w:val="00E34076"/>
    <w:rsid w:val="00E44168"/>
    <w:rsid w:val="00E45649"/>
    <w:rsid w:val="00E82D20"/>
    <w:rsid w:val="00EA6204"/>
    <w:rsid w:val="00EE3402"/>
    <w:rsid w:val="00F01800"/>
    <w:rsid w:val="00F229F4"/>
    <w:rsid w:val="00F72FD8"/>
    <w:rsid w:val="00F861C9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FA7E14C-1DF1-42D6-ACE1-D3645114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A77"/>
    <w:pPr>
      <w:keepNext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337E"/>
    <w:rPr>
      <w:color w:val="0000FF"/>
      <w:u w:val="single"/>
    </w:rPr>
  </w:style>
  <w:style w:type="table" w:styleId="Grigliatabella">
    <w:name w:val="Table Grid"/>
    <w:basedOn w:val="Tabellanormale"/>
    <w:rsid w:val="00E0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semiHidden/>
    <w:rsid w:val="004E0A77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9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947"/>
    <w:rPr>
      <w:rFonts w:ascii="Segoe UI" w:eastAsia="Times New Roman" w:hAnsi="Segoe UI" w:cs="Segoe UI"/>
      <w:sz w:val="18"/>
      <w:szCs w:val="18"/>
      <w:lang w:eastAsia="it-IT"/>
    </w:rPr>
  </w:style>
  <w:style w:type="paragraph" w:styleId="Testomacro">
    <w:name w:val="macro"/>
    <w:link w:val="TestomacroCarattere"/>
    <w:unhideWhenUsed/>
    <w:rsid w:val="00F018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it-IT"/>
    </w:rPr>
  </w:style>
  <w:style w:type="character" w:customStyle="1" w:styleId="TestomacroCarattere">
    <w:name w:val="Testo macro Carattere"/>
    <w:basedOn w:val="Carpredefinitoparagrafo"/>
    <w:link w:val="Testomacro"/>
    <w:rsid w:val="00F01800"/>
    <w:rPr>
      <w:rFonts w:ascii="Courier New" w:eastAsia="Times New Roman" w:hAnsi="Courier New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D97AAC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477B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B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7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B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967D4"/>
    <w:pPr>
      <w:widowControl w:val="0"/>
      <w:suppressAutoHyphens/>
      <w:autoSpaceDE w:val="0"/>
      <w:ind w:left="708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GC005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mbiatesms@gmail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MIIC8GC005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mbiatesm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Assistente4</dc:creator>
  <cp:keywords/>
  <dc:description/>
  <cp:lastModifiedBy>Gaetano Pardo</cp:lastModifiedBy>
  <cp:revision>44</cp:revision>
  <cp:lastPrinted>2016-11-03T12:10:00Z</cp:lastPrinted>
  <dcterms:created xsi:type="dcterms:W3CDTF">2016-09-06T12:27:00Z</dcterms:created>
  <dcterms:modified xsi:type="dcterms:W3CDTF">2017-10-26T07:36:00Z</dcterms:modified>
</cp:coreProperties>
</file>